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B24" w:rsidRDefault="008B559F" w:rsidP="00B001D4">
      <w:pPr>
        <w:tabs>
          <w:tab w:val="left" w:pos="1134"/>
          <w:tab w:val="left" w:pos="7655"/>
        </w:tabs>
        <w:jc w:val="center"/>
        <w:rPr>
          <w:rFonts w:ascii="Arial" w:hAnsi="Arial" w:cs="Arial"/>
          <w:b/>
        </w:rPr>
      </w:pPr>
      <w:r>
        <w:rPr>
          <w:rFonts w:ascii="Arial" w:hAnsi="Arial" w:cs="Arial"/>
          <w:b/>
        </w:rPr>
        <w:t>‘Harnessing Change</w:t>
      </w:r>
      <w:r w:rsidR="00B06B24">
        <w:rPr>
          <w:rFonts w:ascii="Arial" w:hAnsi="Arial" w:cs="Arial"/>
          <w:b/>
        </w:rPr>
        <w:t>’</w:t>
      </w:r>
    </w:p>
    <w:p w:rsidR="00B06B24" w:rsidRDefault="00B06B24" w:rsidP="00B001D4">
      <w:pPr>
        <w:tabs>
          <w:tab w:val="left" w:pos="1134"/>
          <w:tab w:val="left" w:pos="7655"/>
        </w:tabs>
        <w:jc w:val="center"/>
        <w:rPr>
          <w:rFonts w:ascii="Arial" w:hAnsi="Arial" w:cs="Arial"/>
          <w:b/>
        </w:rPr>
      </w:pPr>
    </w:p>
    <w:p w:rsidR="00B06B24" w:rsidRDefault="00B06B24" w:rsidP="00B001D4">
      <w:pPr>
        <w:tabs>
          <w:tab w:val="left" w:pos="1134"/>
          <w:tab w:val="left" w:pos="7655"/>
        </w:tabs>
        <w:jc w:val="center"/>
        <w:rPr>
          <w:rFonts w:ascii="Arial" w:hAnsi="Arial" w:cs="Arial"/>
          <w:b/>
        </w:rPr>
      </w:pPr>
      <w:r>
        <w:rPr>
          <w:rFonts w:ascii="Arial" w:hAnsi="Arial" w:cs="Arial"/>
          <w:b/>
        </w:rPr>
        <w:t>Extract from the Session Leader’s Guide</w:t>
      </w:r>
    </w:p>
    <w:p w:rsidR="00B06B24" w:rsidRDefault="00B06B24" w:rsidP="00B001D4">
      <w:pPr>
        <w:tabs>
          <w:tab w:val="left" w:pos="1134"/>
          <w:tab w:val="left" w:pos="7655"/>
        </w:tabs>
        <w:jc w:val="center"/>
        <w:rPr>
          <w:rFonts w:ascii="Arial" w:hAnsi="Arial" w:cs="Arial"/>
          <w:b/>
        </w:rPr>
      </w:pPr>
    </w:p>
    <w:p w:rsidR="00B001D4" w:rsidRDefault="00B001D4" w:rsidP="00B001D4">
      <w:pPr>
        <w:tabs>
          <w:tab w:val="left" w:pos="1134"/>
          <w:tab w:val="left" w:pos="7655"/>
        </w:tabs>
        <w:jc w:val="center"/>
        <w:rPr>
          <w:rFonts w:ascii="Arial" w:hAnsi="Arial" w:cs="Arial"/>
        </w:rPr>
      </w:pPr>
      <w:r>
        <w:rPr>
          <w:rFonts w:ascii="Arial" w:hAnsi="Arial" w:cs="Arial"/>
          <w:b/>
        </w:rPr>
        <w:t>Using the Presentation Notes</w:t>
      </w:r>
    </w:p>
    <w:p w:rsidR="00B001D4" w:rsidRDefault="00B001D4" w:rsidP="00B001D4">
      <w:pPr>
        <w:jc w:val="center"/>
        <w:rPr>
          <w:rFonts w:ascii="Arial" w:hAnsi="Arial" w:cs="Arial"/>
          <w:b/>
        </w:rPr>
      </w:pPr>
    </w:p>
    <w:p w:rsidR="00B001D4" w:rsidRDefault="00B001D4" w:rsidP="00B001D4">
      <w:pPr>
        <w:jc w:val="both"/>
        <w:rPr>
          <w:rFonts w:ascii="Arial" w:hAnsi="Arial" w:cs="Arial"/>
          <w:b/>
        </w:rPr>
      </w:pPr>
      <w:r>
        <w:rPr>
          <w:rFonts w:ascii="Arial" w:hAnsi="Arial" w:cs="Arial"/>
          <w:b/>
        </w:rPr>
        <w:t>Layout of the Notes</w:t>
      </w:r>
    </w:p>
    <w:p w:rsidR="00B001D4" w:rsidRDefault="00B001D4" w:rsidP="00B001D4">
      <w:pPr>
        <w:rPr>
          <w:rFonts w:ascii="Arial" w:hAnsi="Arial" w:cs="Arial"/>
          <w:b/>
        </w:rPr>
      </w:pPr>
    </w:p>
    <w:p w:rsidR="00B001D4" w:rsidRDefault="00B001D4" w:rsidP="00B001D4">
      <w:pPr>
        <w:jc w:val="both"/>
        <w:rPr>
          <w:rFonts w:ascii="Arial" w:hAnsi="Arial" w:cs="Arial"/>
        </w:rPr>
      </w:pPr>
      <w:r>
        <w:rPr>
          <w:rFonts w:ascii="Arial" w:hAnsi="Arial" w:cs="Arial"/>
        </w:rPr>
        <w:t xml:space="preserve">The Session Leader’s notes, contained in this Guide, describe what actions to take, during the Session and how the Powerpoint presentation is used, both, to illustrate the content and structure the Session. </w:t>
      </w:r>
    </w:p>
    <w:p w:rsidR="00B001D4" w:rsidRDefault="00B001D4" w:rsidP="00B001D4">
      <w:pPr>
        <w:jc w:val="both"/>
        <w:rPr>
          <w:rFonts w:ascii="Arial" w:hAnsi="Arial" w:cs="Arial"/>
        </w:rPr>
      </w:pPr>
    </w:p>
    <w:p w:rsidR="00B001D4" w:rsidRDefault="00B001D4" w:rsidP="00B001D4">
      <w:pPr>
        <w:jc w:val="both"/>
        <w:rPr>
          <w:rFonts w:ascii="Arial" w:hAnsi="Arial" w:cs="Arial"/>
        </w:rPr>
      </w:pPr>
      <w:r>
        <w:rPr>
          <w:rFonts w:ascii="Arial" w:hAnsi="Arial" w:cs="Arial"/>
        </w:rPr>
        <w:t xml:space="preserve">The contents of the frame, below, identifies the notes’ three sections and explains what appears in each section. </w:t>
      </w:r>
    </w:p>
    <w:p w:rsidR="00B001D4" w:rsidRDefault="00B001D4" w:rsidP="00B001D4">
      <w:pPr>
        <w:jc w:val="both"/>
        <w:rPr>
          <w:rFonts w:ascii="Arial" w:hAnsi="Arial" w:cs="Arial"/>
        </w:rPr>
      </w:pPr>
    </w:p>
    <w:p w:rsidR="00B001D4" w:rsidRDefault="004908FC" w:rsidP="00B001D4">
      <w:pPr>
        <w:jc w:val="both"/>
        <w:rPr>
          <w:rFonts w:ascii="Arial" w:hAnsi="Arial" w:cs="Arial"/>
        </w:rPr>
      </w:pPr>
      <w:r w:rsidRPr="004908FC">
        <w:pict>
          <v:shapetype id="_x0000_t202" coordsize="21600,21600" o:spt="202" path="m,l,21600r21600,l21600,xe">
            <v:stroke joinstyle="miter"/>
            <v:path gradientshapeok="t" o:connecttype="rect"/>
          </v:shapetype>
          <v:shape id="_x0000_s1033" type="#_x0000_t202" style="position:absolute;left:0;text-align:left;margin-left:333pt;margin-top:10.2pt;width:171pt;height:493pt;z-index:251652608" strokeweight="1pt">
            <v:textbox style="mso-next-textbox:#_x0000_s1033">
              <w:txbxContent>
                <w:p w:rsidR="00DA6193" w:rsidRDefault="00DA6193" w:rsidP="00B001D4">
                  <w:pPr>
                    <w:rPr>
                      <w:rFonts w:ascii="Arial" w:hAnsi="Arial" w:cs="Arial"/>
                      <w:b/>
                      <w:sz w:val="22"/>
                      <w:szCs w:val="22"/>
                    </w:rPr>
                  </w:pPr>
                  <w:r>
                    <w:rPr>
                      <w:rFonts w:ascii="Arial" w:hAnsi="Arial" w:cs="Arial"/>
                      <w:b/>
                      <w:sz w:val="22"/>
                      <w:szCs w:val="22"/>
                    </w:rPr>
                    <w:t>Support Text and Statements</w:t>
                  </w:r>
                </w:p>
                <w:p w:rsidR="00DA6193" w:rsidRDefault="00DA6193" w:rsidP="00B001D4">
                  <w:pPr>
                    <w:rPr>
                      <w:rFonts w:ascii="Arial" w:hAnsi="Arial" w:cs="Arial"/>
                      <w:b/>
                      <w:sz w:val="22"/>
                      <w:szCs w:val="22"/>
                    </w:rPr>
                  </w:pPr>
                </w:p>
                <w:p w:rsidR="00DA6193" w:rsidRDefault="00DA6193" w:rsidP="00B001D4">
                  <w:pPr>
                    <w:rPr>
                      <w:rFonts w:ascii="Arial" w:hAnsi="Arial" w:cs="Arial"/>
                      <w:sz w:val="22"/>
                      <w:szCs w:val="22"/>
                    </w:rPr>
                  </w:pPr>
                  <w:r>
                    <w:rPr>
                      <w:rFonts w:ascii="Arial" w:hAnsi="Arial" w:cs="Arial"/>
                      <w:sz w:val="22"/>
                      <w:szCs w:val="22"/>
                    </w:rPr>
                    <w:t xml:space="preserve">This section contains the information relevant to the point being made. It is not meant to be used as a script, but offers a ‘safety net’, in the event that you need some sort of prompt. </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r>
                    <w:rPr>
                      <w:rFonts w:ascii="Arial" w:hAnsi="Arial" w:cs="Arial"/>
                      <w:sz w:val="22"/>
                      <w:szCs w:val="22"/>
                    </w:rPr>
                    <w:t xml:space="preserve"> It provides, either, a relevant extract from the Briefing Notes (coded </w:t>
                  </w:r>
                  <w:r>
                    <w:rPr>
                      <w:rFonts w:ascii="Arial" w:hAnsi="Arial" w:cs="Arial"/>
                      <w:b/>
                      <w:sz w:val="22"/>
                      <w:szCs w:val="22"/>
                    </w:rPr>
                    <w:t>BN</w:t>
                  </w:r>
                  <w:r>
                    <w:rPr>
                      <w:rFonts w:ascii="Arial" w:hAnsi="Arial" w:cs="Arial"/>
                      <w:sz w:val="22"/>
                      <w:szCs w:val="22"/>
                    </w:rPr>
                    <w:t>), or other form of supportive text, to fall back on.</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r>
                    <w:rPr>
                      <w:rFonts w:ascii="Arial" w:hAnsi="Arial" w:cs="Arial"/>
                      <w:sz w:val="22"/>
                      <w:szCs w:val="22"/>
                    </w:rPr>
                    <w:t>The information, in this section, also includes verbatim statements that we, actually, use, when we run the package,</w:t>
                  </w:r>
                  <w:r w:rsidR="00B64964">
                    <w:rPr>
                      <w:rFonts w:ascii="Arial" w:hAnsi="Arial" w:cs="Arial"/>
                      <w:sz w:val="22"/>
                      <w:szCs w:val="22"/>
                    </w:rPr>
                    <w:t xml:space="preserve"> on our own ‘live’ assignments.</w:t>
                  </w:r>
                  <w:r>
                    <w:rPr>
                      <w:rFonts w:ascii="Arial" w:hAnsi="Arial" w:cs="Arial"/>
                      <w:sz w:val="22"/>
                      <w:szCs w:val="22"/>
                    </w:rPr>
                    <w:t xml:space="preserve"> They appear within quotation marks and in italic emboldened text. </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r>
                    <w:rPr>
                      <w:rFonts w:ascii="Arial" w:hAnsi="Arial" w:cs="Arial"/>
                      <w:sz w:val="22"/>
                      <w:szCs w:val="22"/>
                    </w:rPr>
                    <w:t xml:space="preserve">There is no reason why you should compose your own versions of these statements. However, their essential meaning must be maintained. </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r>
                    <w:rPr>
                      <w:rFonts w:ascii="Arial" w:hAnsi="Arial" w:cs="Arial"/>
                      <w:sz w:val="22"/>
                      <w:szCs w:val="22"/>
                    </w:rPr>
                    <w:t>They are key statements, which might change the direction of the Session or provide an important learning point to the group. The fundamental meaning, of the</w:t>
                  </w:r>
                  <w:r w:rsidR="00B64964">
                    <w:rPr>
                      <w:rFonts w:ascii="Arial" w:hAnsi="Arial" w:cs="Arial"/>
                      <w:sz w:val="22"/>
                      <w:szCs w:val="22"/>
                    </w:rPr>
                    <w:t xml:space="preserve"> statements, must be presented.</w:t>
                  </w:r>
                </w:p>
                <w:p w:rsidR="00DA6193" w:rsidRDefault="00DA6193" w:rsidP="00B001D4">
                  <w:pPr>
                    <w:rPr>
                      <w:rFonts w:ascii="Arial" w:hAnsi="Arial" w:cs="Arial"/>
                      <w:sz w:val="22"/>
                      <w:szCs w:val="22"/>
                    </w:rPr>
                  </w:pPr>
                  <w:r>
                    <w:rPr>
                      <w:rFonts w:ascii="Arial" w:hAnsi="Arial" w:cs="Arial"/>
                      <w:sz w:val="22"/>
                      <w:szCs w:val="22"/>
                    </w:rPr>
                    <w:t xml:space="preserve"> </w:t>
                  </w:r>
                </w:p>
              </w:txbxContent>
            </v:textbox>
          </v:shape>
        </w:pict>
      </w:r>
      <w:r w:rsidRPr="004908FC">
        <w:pict>
          <v:line id="_x0000_s1026" style="position:absolute;left:0;text-align:left;z-index:251653632" from="0,9.6pt" to="0,288.6pt"/>
        </w:pict>
      </w:r>
      <w:r w:rsidRPr="004908FC">
        <w:pict>
          <v:line id="_x0000_s1027" style="position:absolute;left:0;text-align:left;z-index:251654656" from="171pt,9.6pt" to="171pt,504.6pt" strokeweight="1.5pt"/>
        </w:pict>
      </w:r>
      <w:r w:rsidRPr="004908FC">
        <w:pict>
          <v:line id="_x0000_s1028" style="position:absolute;left:0;text-align:left;z-index:251655680" from="333pt,9.6pt" to="333pt,504.6pt" strokeweight="1.5pt"/>
        </w:pict>
      </w:r>
      <w:r w:rsidRPr="004908FC">
        <w:pict>
          <v:line id="_x0000_s1029" style="position:absolute;left:0;text-align:left;z-index:251656704" from="0,9.6pt" to="0,504.6pt" strokeweight="1pt"/>
        </w:pict>
      </w:r>
      <w:r w:rsidRPr="004908FC">
        <w:pict>
          <v:shape id="_x0000_s1031" type="#_x0000_t202" style="position:absolute;left:0;text-align:left;margin-left:9pt;margin-top:10.2pt;width:162pt;height:495pt;z-index:251657728" stroked="f">
            <v:textbox style="mso-next-textbox:#_x0000_s1031">
              <w:txbxContent>
                <w:p w:rsidR="00DA6193" w:rsidRDefault="00DA6193" w:rsidP="00B001D4">
                  <w:pPr>
                    <w:rPr>
                      <w:rFonts w:ascii="Arial" w:hAnsi="Arial" w:cs="Arial"/>
                      <w:b/>
                      <w:sz w:val="22"/>
                      <w:szCs w:val="22"/>
                    </w:rPr>
                  </w:pPr>
                  <w:r>
                    <w:rPr>
                      <w:rFonts w:ascii="Arial" w:hAnsi="Arial" w:cs="Arial"/>
                      <w:b/>
                      <w:sz w:val="22"/>
                      <w:szCs w:val="22"/>
                    </w:rPr>
                    <w:t>Presentation Instructions</w:t>
                  </w:r>
                </w:p>
                <w:p w:rsidR="00DA6193" w:rsidRDefault="00DA6193" w:rsidP="00B001D4">
                  <w:pPr>
                    <w:rPr>
                      <w:rFonts w:ascii="Arial" w:hAnsi="Arial" w:cs="Arial"/>
                      <w:b/>
                      <w:sz w:val="22"/>
                      <w:szCs w:val="22"/>
                    </w:rPr>
                  </w:pPr>
                </w:p>
                <w:p w:rsidR="00DA6193" w:rsidRDefault="00DA6193" w:rsidP="00B001D4">
                  <w:pPr>
                    <w:rPr>
                      <w:rFonts w:ascii="Arial" w:hAnsi="Arial" w:cs="Arial"/>
                      <w:sz w:val="22"/>
                      <w:szCs w:val="22"/>
                    </w:rPr>
                  </w:pPr>
                  <w:r>
                    <w:rPr>
                      <w:rFonts w:ascii="Arial" w:hAnsi="Arial" w:cs="Arial"/>
                      <w:sz w:val="22"/>
                      <w:szCs w:val="22"/>
                    </w:rPr>
                    <w:t xml:space="preserve">In this section, you will be given instructions on what action you must take at each stage of the Presentation. </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r>
                    <w:rPr>
                      <w:rFonts w:ascii="Arial" w:hAnsi="Arial" w:cs="Arial"/>
                      <w:sz w:val="22"/>
                      <w:szCs w:val="22"/>
                    </w:rPr>
                    <w:t xml:space="preserve">This will include activating the projector change control to display the next image. This could be, either, adding another image to the current slide or changing to the next slide. It will normally be accompanied by a brief explanation of the new image/slide and its mode of change. </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r>
                    <w:rPr>
                      <w:rFonts w:ascii="Arial" w:hAnsi="Arial" w:cs="Arial"/>
                      <w:sz w:val="22"/>
                      <w:szCs w:val="22"/>
                    </w:rPr>
                    <w:t>This instruction is indicated by the code ‘</w:t>
                  </w:r>
                  <w:r>
                    <w:rPr>
                      <w:rFonts w:ascii="Arial" w:hAnsi="Arial" w:cs="Arial"/>
                      <w:b/>
                      <w:sz w:val="22"/>
                      <w:szCs w:val="22"/>
                    </w:rPr>
                    <w:t>SC</w:t>
                  </w:r>
                  <w:r>
                    <w:rPr>
                      <w:rFonts w:ascii="Arial" w:hAnsi="Arial" w:cs="Arial"/>
                      <w:sz w:val="22"/>
                      <w:szCs w:val="22"/>
                    </w:rPr>
                    <w:t xml:space="preserve">’ which stands for, ‘Slide Change’.  </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r>
                    <w:rPr>
                      <w:rFonts w:ascii="Arial" w:hAnsi="Arial" w:cs="Arial"/>
                      <w:sz w:val="22"/>
                      <w:szCs w:val="22"/>
                    </w:rPr>
                    <w:t xml:space="preserve">The instructions will, also, indicate any other activities that you must undertake. eg. Using the flipchart or overhead projector; asking the delegates particular questions; inviting the delegates to contribute their responses to an exercise etc. </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r>
                    <w:rPr>
                      <w:rFonts w:ascii="Arial" w:hAnsi="Arial" w:cs="Arial"/>
                      <w:sz w:val="22"/>
                      <w:szCs w:val="22"/>
                    </w:rPr>
                    <w:t>These other instructions appear in italic lettering.</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r>
                    <w:rPr>
                      <w:rFonts w:ascii="Arial" w:hAnsi="Arial" w:cs="Arial"/>
                      <w:sz w:val="22"/>
                      <w:szCs w:val="22"/>
                    </w:rPr>
                    <w:t>.</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p>
              </w:txbxContent>
            </v:textbox>
          </v:shape>
        </w:pict>
      </w:r>
      <w:r w:rsidRPr="004908FC">
        <w:pict>
          <v:shape id="_x0000_s1032" type="#_x0000_t202" style="position:absolute;left:0;text-align:left;margin-left:180pt;margin-top:10.2pt;width:153pt;height:495pt;z-index:251658752" stroked="f">
            <v:textbox style="mso-next-textbox:#_x0000_s1032">
              <w:txbxContent>
                <w:p w:rsidR="00DA6193" w:rsidRDefault="00DA6193" w:rsidP="00B001D4">
                  <w:pPr>
                    <w:jc w:val="center"/>
                    <w:rPr>
                      <w:rFonts w:ascii="Arial" w:hAnsi="Arial" w:cs="Arial"/>
                      <w:b/>
                      <w:sz w:val="22"/>
                      <w:szCs w:val="22"/>
                    </w:rPr>
                  </w:pPr>
                  <w:r>
                    <w:rPr>
                      <w:rFonts w:ascii="Arial" w:hAnsi="Arial" w:cs="Arial"/>
                      <w:b/>
                      <w:sz w:val="22"/>
                      <w:szCs w:val="22"/>
                    </w:rPr>
                    <w:t xml:space="preserve">Trigger Words </w:t>
                  </w:r>
                </w:p>
                <w:p w:rsidR="00DA6193" w:rsidRDefault="00DA6193" w:rsidP="00B001D4">
                  <w:pPr>
                    <w:rPr>
                      <w:rFonts w:ascii="Arial" w:hAnsi="Arial" w:cs="Arial"/>
                      <w:b/>
                      <w:sz w:val="22"/>
                      <w:szCs w:val="22"/>
                    </w:rPr>
                  </w:pPr>
                </w:p>
                <w:p w:rsidR="00DA6193" w:rsidRDefault="00DA6193" w:rsidP="00B001D4">
                  <w:pPr>
                    <w:rPr>
                      <w:rFonts w:ascii="Arial" w:hAnsi="Arial" w:cs="Arial"/>
                      <w:color w:val="7030A0"/>
                      <w:sz w:val="22"/>
                      <w:szCs w:val="22"/>
                    </w:rPr>
                  </w:pPr>
                  <w:r>
                    <w:rPr>
                      <w:rFonts w:ascii="Arial" w:hAnsi="Arial" w:cs="Arial"/>
                      <w:sz w:val="22"/>
                      <w:szCs w:val="22"/>
                    </w:rPr>
                    <w:t>There is a great difference between ‘written words’ and ‘spoken words’. To provide that spontaneity in your presentation, you are advised not to read from a prepared script. Instead, this section contains words that are designed to ‘trigger’ information that you will have obtained from the Briefing Notes or some other reference that you have accessed.</w:t>
                  </w:r>
                </w:p>
                <w:p w:rsidR="00DA6193" w:rsidRDefault="00DA6193" w:rsidP="00B001D4">
                  <w:pPr>
                    <w:rPr>
                      <w:rFonts w:ascii="Arial" w:hAnsi="Arial" w:cs="Arial"/>
                      <w:color w:val="7030A0"/>
                      <w:sz w:val="22"/>
                      <w:szCs w:val="22"/>
                    </w:rPr>
                  </w:pPr>
                </w:p>
                <w:p w:rsidR="00DA6193" w:rsidRDefault="00DA6193" w:rsidP="00B001D4">
                  <w:pPr>
                    <w:rPr>
                      <w:rFonts w:ascii="Arial" w:hAnsi="Arial" w:cs="Arial"/>
                      <w:sz w:val="22"/>
                      <w:szCs w:val="22"/>
                    </w:rPr>
                  </w:pPr>
                  <w:r>
                    <w:rPr>
                      <w:rFonts w:ascii="Arial" w:hAnsi="Arial" w:cs="Arial"/>
                      <w:sz w:val="22"/>
                      <w:szCs w:val="22"/>
                    </w:rPr>
                    <w:t>The ‘trigger words’ will prompt you to recall this information.</w:t>
                  </w:r>
                </w:p>
                <w:p w:rsidR="00DA6193" w:rsidRDefault="00DA6193" w:rsidP="00B001D4">
                  <w:pPr>
                    <w:rPr>
                      <w:rFonts w:ascii="Arial" w:hAnsi="Arial" w:cs="Arial"/>
                      <w:sz w:val="22"/>
                      <w:szCs w:val="22"/>
                    </w:rPr>
                  </w:pPr>
                </w:p>
                <w:p w:rsidR="00DA6193" w:rsidRDefault="00DA6193" w:rsidP="00B001D4">
                  <w:pPr>
                    <w:rPr>
                      <w:rFonts w:ascii="Arial" w:hAnsi="Arial" w:cs="Arial"/>
                      <w:sz w:val="22"/>
                      <w:szCs w:val="22"/>
                    </w:rPr>
                  </w:pPr>
                </w:p>
              </w:txbxContent>
            </v:textbox>
          </v:shape>
        </w:pict>
      </w:r>
      <w:r w:rsidRPr="004908FC">
        <w:pict>
          <v:shapetype id="_x0000_t32" coordsize="21600,21600" o:spt="32" o:oned="t" path="m,l21600,21600e" filled="f">
            <v:path arrowok="t" fillok="f" o:connecttype="none"/>
            <o:lock v:ext="edit" shapetype="t"/>
          </v:shapetype>
          <v:shape id="_x0000_s1034" type="#_x0000_t32" style="position:absolute;left:0;text-align:left;margin-left:0;margin-top:10.2pt;width:333pt;height:0;z-index:251660800" o:connectortype="straight" strokeweight="1pt"/>
        </w:pict>
      </w:r>
    </w:p>
    <w:p w:rsidR="00B001D4" w:rsidRDefault="00B001D4" w:rsidP="00B001D4">
      <w:pPr>
        <w:jc w:val="center"/>
        <w:rPr>
          <w:rFonts w:ascii="Arial" w:hAnsi="Arial" w:cs="Arial"/>
          <w:b/>
        </w:rPr>
      </w:pPr>
    </w:p>
    <w:p w:rsidR="00B001D4" w:rsidRDefault="00B001D4" w:rsidP="00B001D4">
      <w:pPr>
        <w:rPr>
          <w:rFonts w:ascii="Arial" w:hAnsi="Arial" w:cs="Arial"/>
        </w:rPr>
      </w:pPr>
    </w:p>
    <w:p w:rsidR="00B001D4" w:rsidRDefault="00B001D4" w:rsidP="00B001D4">
      <w:pPr>
        <w:jc w:val="center"/>
        <w:rPr>
          <w:rFonts w:ascii="Arial" w:hAnsi="Arial" w:cs="Arial"/>
          <w:b/>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4908FC">
      <w:r>
        <w:pict>
          <v:shape id="_x0000_s1036" type="#_x0000_t32" style="position:absolute;margin-left:0;margin-top:10.45pt;width:333pt;height:.6pt;z-index:251661824" o:connectortype="straight" strokeweight="1pt"/>
        </w:pict>
      </w:r>
    </w:p>
    <w:p w:rsidR="00B06B24" w:rsidRDefault="00B06B24">
      <w:pPr>
        <w:spacing w:after="200" w:line="276" w:lineRule="auto"/>
      </w:pPr>
    </w:p>
    <w:p w:rsidR="00B06B24" w:rsidRDefault="00B06B24">
      <w:pPr>
        <w:spacing w:after="200" w:line="276" w:lineRule="auto"/>
      </w:pPr>
    </w:p>
    <w:p w:rsidR="00B001D4" w:rsidRDefault="004908FC">
      <w:pPr>
        <w:spacing w:after="200" w:line="276" w:lineRule="auto"/>
      </w:pPr>
      <w:r>
        <w:rPr>
          <w:noProof/>
          <w:lang w:eastAsia="en-GB"/>
        </w:rPr>
        <w:lastRenderedPageBreak/>
        <w:pict>
          <v:shape id="_x0000_s1073" type="#_x0000_t202" style="position:absolute;margin-left:350.1pt;margin-top:570.75pt;width:148.2pt;height:69.6pt;z-index:251670016" stroked="f">
            <v:textbox style="mso-next-textbox:#_x0000_s1073">
              <w:txbxContent>
                <w:p w:rsidR="00DA6193" w:rsidRDefault="00DA6193" w:rsidP="00FA4A8D">
                  <w:pPr>
                    <w:rPr>
                      <w:rFonts w:ascii="Arial" w:hAnsi="Arial" w:cs="Arial"/>
                      <w:b/>
                    </w:rPr>
                  </w:pPr>
                  <w:r>
                    <w:rPr>
                      <w:b/>
                    </w:rPr>
                    <w:t>“</w:t>
                  </w:r>
                  <w:r>
                    <w:rPr>
                      <w:rFonts w:ascii="Arial" w:hAnsi="Arial" w:cs="Arial"/>
                      <w:b/>
                    </w:rPr>
                    <w:t xml:space="preserve">Only 5 people would have been able to accurately measure the passage of time.” </w:t>
                  </w:r>
                </w:p>
                <w:p w:rsidR="00DA6193" w:rsidRDefault="00DA6193"/>
              </w:txbxContent>
            </v:textbox>
          </v:shape>
        </w:pict>
      </w:r>
      <w:r>
        <w:rPr>
          <w:noProof/>
          <w:lang w:eastAsia="en-GB"/>
        </w:rPr>
        <w:pict>
          <v:shape id="_x0000_s1072" type="#_x0000_t202" style="position:absolute;margin-left:186.3pt;margin-top:576.15pt;width:142.8pt;height:29.4pt;z-index:251668992" stroked="f">
            <v:textbox style="mso-next-textbox:#_x0000_s1072">
              <w:txbxContent>
                <w:p w:rsidR="00DA6193" w:rsidRDefault="00DA6193" w:rsidP="000240C0">
                  <w:pPr>
                    <w:jc w:val="center"/>
                    <w:rPr>
                      <w:rFonts w:ascii="Arial" w:hAnsi="Arial" w:cs="Arial"/>
                      <w:b/>
                    </w:rPr>
                  </w:pPr>
                  <w:r>
                    <w:rPr>
                      <w:rFonts w:ascii="Arial" w:hAnsi="Arial" w:cs="Arial"/>
                      <w:b/>
                      <w:sz w:val="32"/>
                      <w:szCs w:val="32"/>
                    </w:rPr>
                    <w:t>5 - Tell time</w:t>
                  </w:r>
                </w:p>
                <w:p w:rsidR="00DA6193" w:rsidRDefault="00DA6193"/>
              </w:txbxContent>
            </v:textbox>
          </v:shape>
        </w:pict>
      </w:r>
      <w:r>
        <w:rPr>
          <w:noProof/>
          <w:lang w:eastAsia="en-GB"/>
        </w:rPr>
        <w:pict>
          <v:shape id="_x0000_s1071" type="#_x0000_t202" style="position:absolute;margin-left:1.5pt;margin-top:569.55pt;width:141.6pt;height:94.8pt;z-index:251667968" stroked="f">
            <v:textbox style="mso-next-textbox:#_x0000_s1071">
              <w:txbxContent>
                <w:p w:rsidR="00DA6193" w:rsidRDefault="00DA6193" w:rsidP="000240C0">
                  <w:r>
                    <w:rPr>
                      <w:rFonts w:ascii="Arial" w:hAnsi="Arial" w:cs="Arial"/>
                      <w:b/>
                      <w:noProof/>
                    </w:rPr>
                    <w:t xml:space="preserve">SC  </w:t>
                  </w:r>
                  <w:r>
                    <w:rPr>
                      <w:rFonts w:ascii="Arial" w:hAnsi="Arial" w:cs="Arial"/>
                      <w:noProof/>
                    </w:rPr>
                    <w:t>Illustration of a clock face, runs bottom to top of central illus</w:t>
                  </w:r>
                  <w:r w:rsidR="008E348E">
                    <w:rPr>
                      <w:rFonts w:ascii="Arial" w:hAnsi="Arial" w:cs="Arial"/>
                      <w:noProof/>
                    </w:rPr>
                    <w:t>tration. The number ‘5’ appears</w:t>
                  </w:r>
                  <w:r>
                    <w:rPr>
                      <w:rFonts w:ascii="Arial" w:hAnsi="Arial" w:cs="Arial"/>
                      <w:noProof/>
                    </w:rPr>
                    <w:t>, top right of illustration.</w:t>
                  </w:r>
                </w:p>
                <w:p w:rsidR="00DA6193" w:rsidRDefault="00DA6193"/>
              </w:txbxContent>
            </v:textbox>
          </v:shape>
        </w:pict>
      </w:r>
      <w:r>
        <w:pict>
          <v:group id="_x0000_s1059" style="position:absolute;margin-left:.65pt;margin-top:.3pt;width:510pt;height:710.65pt;z-index:251664896" coordorigin="589,930" coordsize="10200,14213">
            <v:shape id="_x0000_s1060" type="#_x0000_t202" style="position:absolute;left:589;top:930;width:3420;height:14213" strokeweight="1.5pt">
              <v:textbox style="mso-next-textbox:#_x0000_s1060">
                <w:txbxContent>
                  <w:p w:rsidR="00DA6193" w:rsidRDefault="00DA6193" w:rsidP="00B4149D">
                    <w:pPr>
                      <w:jc w:val="center"/>
                      <w:rPr>
                        <w:rFonts w:ascii="Arial" w:hAnsi="Arial" w:cs="Arial"/>
                        <w:b/>
                        <w:noProof/>
                      </w:rPr>
                    </w:pPr>
                    <w:r>
                      <w:rPr>
                        <w:rFonts w:ascii="Arial" w:hAnsi="Arial" w:cs="Arial"/>
                        <w:b/>
                        <w:noProof/>
                      </w:rPr>
                      <w:t>Presentation Instructions</w:t>
                    </w:r>
                  </w:p>
                  <w:p w:rsidR="00DA6193" w:rsidRDefault="00DA6193" w:rsidP="00B4149D">
                    <w:pPr>
                      <w:rPr>
                        <w:rFonts w:ascii="Arial" w:hAnsi="Arial" w:cs="Arial"/>
                        <w:b/>
                        <w:noProof/>
                      </w:rPr>
                    </w:pPr>
                  </w:p>
                  <w:p w:rsidR="00DA6193" w:rsidRDefault="00DA6193" w:rsidP="00B4149D">
                    <w:pPr>
                      <w:rPr>
                        <w:rFonts w:ascii="Arial" w:hAnsi="Arial" w:cs="Arial"/>
                        <w:b/>
                        <w:noProof/>
                      </w:rPr>
                    </w:pPr>
                  </w:p>
                  <w:p w:rsidR="00DA6193" w:rsidRDefault="00DA6193" w:rsidP="00B4149D">
                    <w:pPr>
                      <w:rPr>
                        <w:rFonts w:ascii="Arial" w:hAnsi="Arial" w:cs="Arial"/>
                        <w:noProof/>
                      </w:rPr>
                    </w:pPr>
                    <w:r>
                      <w:rPr>
                        <w:rFonts w:ascii="Arial" w:hAnsi="Arial" w:cs="Arial"/>
                        <w:b/>
                        <w:noProof/>
                      </w:rPr>
                      <w:t xml:space="preserve">SC </w:t>
                    </w:r>
                    <w:r>
                      <w:rPr>
                        <w:rFonts w:ascii="Arial" w:hAnsi="Arial" w:cs="Arial"/>
                        <w:noProof/>
                      </w:rPr>
                      <w:t>Slide boxes out to reveal the central heading ‘Rate of Change’</w:t>
                    </w:r>
                  </w:p>
                  <w:p w:rsidR="00DA6193" w:rsidRDefault="00DA6193" w:rsidP="00B4149D">
                    <w:pPr>
                      <w:rPr>
                        <w:rFonts w:ascii="Arial" w:hAnsi="Arial" w:cs="Arial"/>
                        <w:b/>
                        <w:noProof/>
                      </w:rPr>
                    </w:pPr>
                  </w:p>
                  <w:p w:rsidR="00DA6193" w:rsidRDefault="00DA6193" w:rsidP="00B4149D">
                    <w:pPr>
                      <w:rPr>
                        <w:rFonts w:ascii="Arial" w:hAnsi="Arial" w:cs="Arial"/>
                        <w:noProof/>
                      </w:rPr>
                    </w:pPr>
                  </w:p>
                  <w:p w:rsidR="00DA6193" w:rsidRDefault="00DA6193" w:rsidP="00B4149D">
                    <w:pPr>
                      <w:rPr>
                        <w:rFonts w:ascii="Arial" w:hAnsi="Arial" w:cs="Arial"/>
                        <w:noProof/>
                      </w:rPr>
                    </w:pPr>
                    <w:r>
                      <w:rPr>
                        <w:rFonts w:ascii="Arial" w:hAnsi="Arial" w:cs="Arial"/>
                        <w:b/>
                        <w:noProof/>
                      </w:rPr>
                      <w:t xml:space="preserve">SC  </w:t>
                    </w:r>
                    <w:r>
                      <w:rPr>
                        <w:rFonts w:ascii="Arial" w:hAnsi="Arial" w:cs="Arial"/>
                        <w:noProof/>
                      </w:rPr>
                      <w:t>The caption box, ‘50,000 years divided by  63 years equivalent to 800 lifetimes’ peeks, to centre screen, from right..</w:t>
                    </w:r>
                    <w:r>
                      <w:rPr>
                        <w:rFonts w:ascii="Arial" w:hAnsi="Arial" w:cs="Arial"/>
                        <w:noProof/>
                        <w:lang w:val="en-US"/>
                      </w:rPr>
                      <w:t xml:space="preserve"> </w:t>
                    </w:r>
                  </w:p>
                  <w:p w:rsidR="00DA6193" w:rsidRDefault="00DA6193" w:rsidP="00B4149D">
                    <w:pPr>
                      <w:rPr>
                        <w:rFonts w:ascii="Arial" w:hAnsi="Arial" w:cs="Arial"/>
                        <w:noProof/>
                      </w:rPr>
                    </w:pPr>
                  </w:p>
                  <w:p w:rsidR="00DA6193" w:rsidRDefault="00DA6193" w:rsidP="00B4149D">
                    <w:pPr>
                      <w:rPr>
                        <w:rFonts w:ascii="Arial" w:hAnsi="Arial" w:cs="Arial"/>
                        <w:noProof/>
                      </w:rPr>
                    </w:pPr>
                    <w:r>
                      <w:rPr>
                        <w:rFonts w:ascii="Arial" w:hAnsi="Arial" w:cs="Arial"/>
                        <w:b/>
                        <w:noProof/>
                      </w:rPr>
                      <w:t xml:space="preserve">SC  </w:t>
                    </w:r>
                    <w:r>
                      <w:rPr>
                        <w:rFonts w:ascii="Arial" w:hAnsi="Arial" w:cs="Arial"/>
                        <w:noProof/>
                      </w:rPr>
                      <w:t>Illustration of a caveman, carrying a fire torch runs, left to right, above central ca</w:t>
                    </w:r>
                    <w:r w:rsidR="008E348E">
                      <w:rPr>
                        <w:rFonts w:ascii="Arial" w:hAnsi="Arial" w:cs="Arial"/>
                        <w:noProof/>
                      </w:rPr>
                      <w:t>ption. The number ‘650’ appears</w:t>
                    </w:r>
                    <w:r>
                      <w:rPr>
                        <w:rFonts w:ascii="Arial" w:hAnsi="Arial" w:cs="Arial"/>
                        <w:noProof/>
                      </w:rPr>
                      <w:t>, top right of illustration.</w:t>
                    </w:r>
                  </w:p>
                  <w:p w:rsidR="00DA6193" w:rsidRDefault="00DA6193" w:rsidP="00B4149D">
                    <w:pPr>
                      <w:rPr>
                        <w:rFonts w:ascii="Arial" w:hAnsi="Arial" w:cs="Arial"/>
                        <w:noProof/>
                      </w:rPr>
                    </w:pPr>
                  </w:p>
                  <w:p w:rsidR="00DA6193" w:rsidRDefault="00DA6193" w:rsidP="00B4149D">
                    <w:pPr>
                      <w:rPr>
                        <w:rFonts w:ascii="Arial" w:hAnsi="Arial" w:cs="Arial"/>
                        <w:b/>
                        <w:noProof/>
                      </w:rPr>
                    </w:pPr>
                  </w:p>
                  <w:p w:rsidR="00DA6193" w:rsidRDefault="00DA6193" w:rsidP="00B4149D">
                    <w:pPr>
                      <w:rPr>
                        <w:rFonts w:ascii="Arial" w:hAnsi="Arial" w:cs="Arial"/>
                        <w:b/>
                        <w:noProof/>
                      </w:rPr>
                    </w:pPr>
                    <w:r>
                      <w:rPr>
                        <w:rFonts w:ascii="Arial" w:hAnsi="Arial" w:cs="Arial"/>
                        <w:b/>
                        <w:noProof/>
                      </w:rPr>
                      <w:t xml:space="preserve">SC  </w:t>
                    </w:r>
                    <w:r>
                      <w:rPr>
                        <w:rFonts w:ascii="Arial" w:hAnsi="Arial" w:cs="Arial"/>
                        <w:noProof/>
                      </w:rPr>
                      <w:t>Split illustration of Roman senators, in discussion and 12</w:t>
                    </w:r>
                    <w:r>
                      <w:rPr>
                        <w:rFonts w:ascii="Arial" w:hAnsi="Arial" w:cs="Arial"/>
                        <w:noProof/>
                        <w:vertAlign w:val="superscript"/>
                      </w:rPr>
                      <w:t xml:space="preserve">th  </w:t>
                    </w:r>
                    <w:r>
                      <w:rPr>
                        <w:rFonts w:ascii="Arial" w:hAnsi="Arial" w:cs="Arial"/>
                        <w:noProof/>
                      </w:rPr>
                      <w:t>century patrons, of an inn, holding conversation, appears right of central c</w:t>
                    </w:r>
                    <w:r w:rsidR="008E348E">
                      <w:rPr>
                        <w:rFonts w:ascii="Arial" w:hAnsi="Arial" w:cs="Arial"/>
                        <w:noProof/>
                      </w:rPr>
                      <w:t>aption. The number ’70’ appears</w:t>
                    </w:r>
                    <w:r>
                      <w:rPr>
                        <w:rFonts w:ascii="Arial" w:hAnsi="Arial" w:cs="Arial"/>
                        <w:noProof/>
                      </w:rPr>
                      <w:t xml:space="preserve">, top right of illustration. </w:t>
                    </w:r>
                  </w:p>
                  <w:p w:rsidR="00DA6193" w:rsidRDefault="00DA6193" w:rsidP="00B4149D">
                    <w:pPr>
                      <w:rPr>
                        <w:rFonts w:ascii="Arial" w:hAnsi="Arial" w:cs="Arial"/>
                        <w:noProof/>
                      </w:rPr>
                    </w:pPr>
                  </w:p>
                  <w:p w:rsidR="00DA6193" w:rsidRDefault="00DA6193" w:rsidP="00B4149D">
                    <w:pPr>
                      <w:rPr>
                        <w:rFonts w:ascii="Arial" w:hAnsi="Arial" w:cs="Arial"/>
                        <w:noProof/>
                      </w:rPr>
                    </w:pPr>
                  </w:p>
                  <w:p w:rsidR="00DA6193" w:rsidRDefault="00DA6193" w:rsidP="00B4149D">
                    <w:pPr>
                      <w:rPr>
                        <w:rFonts w:ascii="Arial" w:hAnsi="Arial" w:cs="Arial"/>
                        <w:b/>
                        <w:noProof/>
                      </w:rPr>
                    </w:pPr>
                    <w:r>
                      <w:rPr>
                        <w:rFonts w:ascii="Arial" w:hAnsi="Arial" w:cs="Arial"/>
                        <w:b/>
                        <w:noProof/>
                      </w:rPr>
                      <w:t xml:space="preserve">SC  </w:t>
                    </w:r>
                    <w:r>
                      <w:rPr>
                        <w:rFonts w:ascii="Arial" w:hAnsi="Arial" w:cs="Arial"/>
                        <w:noProof/>
                      </w:rPr>
                      <w:t xml:space="preserve">Split illustration of old English printed words and thermometer, appears along bottom of central </w:t>
                    </w:r>
                    <w:r w:rsidR="008E348E">
                      <w:rPr>
                        <w:rFonts w:ascii="Arial" w:hAnsi="Arial" w:cs="Arial"/>
                        <w:noProof/>
                      </w:rPr>
                      <w:t>caption. The number ‘7’ appears</w:t>
                    </w:r>
                    <w:r>
                      <w:rPr>
                        <w:rFonts w:ascii="Arial" w:hAnsi="Arial" w:cs="Arial"/>
                        <w:noProof/>
                      </w:rPr>
                      <w:t xml:space="preserve">, top right of illustration. </w:t>
                    </w:r>
                  </w:p>
                  <w:p w:rsidR="00DA6193" w:rsidRDefault="00DA6193" w:rsidP="00B4149D">
                    <w:pPr>
                      <w:rPr>
                        <w:rFonts w:ascii="Arial" w:hAnsi="Arial" w:cs="Arial"/>
                        <w:noProof/>
                      </w:rPr>
                    </w:pPr>
                  </w:p>
                  <w:p w:rsidR="00DA6193" w:rsidRDefault="00DA6193" w:rsidP="00B4149D">
                    <w:pPr>
                      <w:rPr>
                        <w:rFonts w:ascii="Arial" w:hAnsi="Arial" w:cs="Arial"/>
                        <w:noProof/>
                      </w:rPr>
                    </w:pPr>
                  </w:p>
                  <w:p w:rsidR="00DA6193" w:rsidRDefault="00DA6193" w:rsidP="00B4149D">
                    <w:pPr>
                      <w:rPr>
                        <w:rFonts w:ascii="Arial" w:hAnsi="Arial" w:cs="Arial"/>
                        <w:b/>
                        <w:noProof/>
                      </w:rPr>
                    </w:pP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Theme="minorHAnsi" w:hAnsiTheme="minorHAnsi" w:cstheme="minorBidi"/>
                      </w:rPr>
                    </w:pPr>
                  </w:p>
                </w:txbxContent>
              </v:textbox>
            </v:shape>
            <v:shape id="_x0000_s1061" type="#_x0000_t202" style="position:absolute;left:3949;top:930;width:3420;height:14213" strokeweight="1.5pt">
              <v:textbox style="mso-next-textbox:#_x0000_s1061">
                <w:txbxContent>
                  <w:p w:rsidR="00DA6193" w:rsidRDefault="00DA6193" w:rsidP="00B4149D">
                    <w:pPr>
                      <w:jc w:val="center"/>
                      <w:rPr>
                        <w:rFonts w:ascii="Arial" w:hAnsi="Arial" w:cs="Arial"/>
                        <w:b/>
                      </w:rPr>
                    </w:pPr>
                    <w:r>
                      <w:rPr>
                        <w:rFonts w:ascii="Arial" w:hAnsi="Arial" w:cs="Arial"/>
                        <w:b/>
                      </w:rPr>
                      <w:t>Trigger Words</w:t>
                    </w:r>
                  </w:p>
                  <w:p w:rsidR="00DA6193" w:rsidRDefault="00DA6193" w:rsidP="00B4149D">
                    <w:pPr>
                      <w:jc w:val="center"/>
                      <w:rPr>
                        <w:rFonts w:ascii="Arial" w:hAnsi="Arial" w:cs="Arial"/>
                        <w:b/>
                      </w:rPr>
                    </w:pPr>
                  </w:p>
                  <w:p w:rsidR="00DA6193" w:rsidRDefault="00DA6193" w:rsidP="00B4149D">
                    <w:pPr>
                      <w:rPr>
                        <w:rFonts w:ascii="Arial" w:hAnsi="Arial" w:cs="Arial"/>
                        <w:b/>
                        <w:sz w:val="32"/>
                        <w:szCs w:val="32"/>
                      </w:rPr>
                    </w:pPr>
                  </w:p>
                  <w:p w:rsidR="00DA6193" w:rsidRDefault="00DA6193" w:rsidP="00B4149D">
                    <w:pPr>
                      <w:jc w:val="center"/>
                      <w:rPr>
                        <w:rFonts w:ascii="Arial" w:hAnsi="Arial" w:cs="Arial"/>
                        <w:b/>
                        <w:sz w:val="32"/>
                        <w:szCs w:val="32"/>
                      </w:rPr>
                    </w:pPr>
                    <w:r>
                      <w:rPr>
                        <w:rFonts w:ascii="Arial" w:hAnsi="Arial" w:cs="Arial"/>
                        <w:b/>
                        <w:sz w:val="32"/>
                        <w:szCs w:val="32"/>
                      </w:rPr>
                      <w:t>Rate of Change</w:t>
                    </w:r>
                  </w:p>
                  <w:p w:rsidR="00DA6193" w:rsidRDefault="00DA6193" w:rsidP="00B4149D">
                    <w:pPr>
                      <w:jc w:val="center"/>
                      <w:rPr>
                        <w:rFonts w:ascii="Arial" w:hAnsi="Arial" w:cs="Arial"/>
                        <w:b/>
                        <w:sz w:val="32"/>
                        <w:szCs w:val="32"/>
                      </w:rPr>
                    </w:pPr>
                  </w:p>
                  <w:p w:rsidR="00DA6193" w:rsidRDefault="00DA6193" w:rsidP="00B4149D">
                    <w:pPr>
                      <w:rPr>
                        <w:rFonts w:ascii="Arial" w:hAnsi="Arial" w:cs="Arial"/>
                        <w:b/>
                        <w:sz w:val="32"/>
                        <w:szCs w:val="32"/>
                      </w:rPr>
                    </w:pPr>
                  </w:p>
                  <w:p w:rsidR="00DA6193" w:rsidRDefault="00DA6193" w:rsidP="00B4149D">
                    <w:pPr>
                      <w:rPr>
                        <w:rFonts w:ascii="Arial" w:hAnsi="Arial" w:cs="Arial"/>
                        <w:b/>
                        <w:sz w:val="32"/>
                        <w:szCs w:val="32"/>
                      </w:rPr>
                    </w:pPr>
                  </w:p>
                  <w:p w:rsidR="00DA6193" w:rsidRDefault="00DA6193" w:rsidP="00FD2FAC">
                    <w:pPr>
                      <w:jc w:val="center"/>
                      <w:rPr>
                        <w:rFonts w:ascii="Arial" w:hAnsi="Arial" w:cs="Arial"/>
                        <w:b/>
                        <w:sz w:val="32"/>
                        <w:szCs w:val="32"/>
                      </w:rPr>
                    </w:pPr>
                    <w:r>
                      <w:rPr>
                        <w:rFonts w:ascii="Arial" w:hAnsi="Arial" w:cs="Arial"/>
                        <w:b/>
                        <w:sz w:val="32"/>
                        <w:szCs w:val="32"/>
                      </w:rPr>
                      <w:t>50,000 years</w:t>
                    </w:r>
                  </w:p>
                  <w:p w:rsidR="00DA6193" w:rsidRDefault="00DA6193" w:rsidP="00B4149D">
                    <w:pPr>
                      <w:jc w:val="center"/>
                      <w:rPr>
                        <w:rFonts w:ascii="Arial" w:hAnsi="Arial" w:cs="Arial"/>
                        <w:b/>
                        <w:sz w:val="32"/>
                        <w:szCs w:val="32"/>
                      </w:rPr>
                    </w:pPr>
                    <w:r>
                      <w:rPr>
                        <w:rFonts w:ascii="Arial" w:hAnsi="Arial" w:cs="Arial"/>
                        <w:b/>
                        <w:sz w:val="32"/>
                        <w:szCs w:val="32"/>
                      </w:rPr>
                      <w:t xml:space="preserve">/800 lifetimes </w:t>
                    </w: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FD2FAC">
                    <w:pPr>
                      <w:jc w:val="center"/>
                      <w:rPr>
                        <w:rFonts w:ascii="Arial" w:hAnsi="Arial" w:cs="Arial"/>
                        <w:b/>
                        <w:sz w:val="32"/>
                        <w:szCs w:val="32"/>
                      </w:rPr>
                    </w:pPr>
                    <w:r>
                      <w:rPr>
                        <w:rFonts w:ascii="Arial" w:hAnsi="Arial" w:cs="Arial"/>
                        <w:b/>
                        <w:sz w:val="32"/>
                        <w:szCs w:val="32"/>
                      </w:rPr>
                      <w:t>650 lived in caves</w:t>
                    </w: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7B1AC0">
                    <w:pPr>
                      <w:rPr>
                        <w:rFonts w:ascii="Arial" w:hAnsi="Arial" w:cs="Arial"/>
                        <w:b/>
                        <w:sz w:val="32"/>
                        <w:szCs w:val="32"/>
                      </w:rPr>
                    </w:pPr>
                  </w:p>
                  <w:p w:rsidR="00DA6193" w:rsidRDefault="00DA6193" w:rsidP="007B1AC0">
                    <w:pPr>
                      <w:rPr>
                        <w:rFonts w:ascii="Arial" w:hAnsi="Arial" w:cs="Arial"/>
                        <w:b/>
                        <w:sz w:val="32"/>
                        <w:szCs w:val="32"/>
                      </w:rPr>
                    </w:pPr>
                    <w:r>
                      <w:rPr>
                        <w:rFonts w:ascii="Arial" w:hAnsi="Arial" w:cs="Arial"/>
                        <w:b/>
                        <w:sz w:val="32"/>
                        <w:szCs w:val="32"/>
                      </w:rPr>
                      <w:t>70 - Communication</w:t>
                    </w: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p>
                  <w:p w:rsidR="00DA6193" w:rsidRDefault="00DA6193" w:rsidP="00B4149D">
                    <w:pPr>
                      <w:jc w:val="center"/>
                      <w:rPr>
                        <w:rFonts w:ascii="Arial" w:hAnsi="Arial" w:cs="Arial"/>
                        <w:b/>
                        <w:sz w:val="32"/>
                        <w:szCs w:val="32"/>
                      </w:rPr>
                    </w:pPr>
                    <w:r>
                      <w:rPr>
                        <w:rFonts w:ascii="Arial" w:hAnsi="Arial" w:cs="Arial"/>
                        <w:b/>
                        <w:sz w:val="32"/>
                        <w:szCs w:val="32"/>
                      </w:rPr>
                      <w:t>7 - Printing and Temperature</w:t>
                    </w:r>
                  </w:p>
                  <w:p w:rsidR="00DA6193" w:rsidRDefault="00DA6193" w:rsidP="00B4149D">
                    <w:pPr>
                      <w:rPr>
                        <w:rFonts w:ascii="Arial" w:hAnsi="Arial" w:cs="Arial"/>
                        <w:b/>
                        <w:sz w:val="32"/>
                        <w:szCs w:val="32"/>
                      </w:rPr>
                    </w:pPr>
                  </w:p>
                  <w:p w:rsidR="00DA6193" w:rsidRDefault="00DA6193" w:rsidP="00B4149D">
                    <w:pPr>
                      <w:rPr>
                        <w:rFonts w:ascii="Arial" w:hAnsi="Arial" w:cs="Arial"/>
                        <w:b/>
                        <w:sz w:val="32"/>
                        <w:szCs w:val="32"/>
                      </w:rPr>
                    </w:pPr>
                  </w:p>
                  <w:p w:rsidR="00DA6193" w:rsidRDefault="00DA6193" w:rsidP="00B4149D">
                    <w:pPr>
                      <w:rPr>
                        <w:rFonts w:ascii="Arial" w:hAnsi="Arial" w:cs="Arial"/>
                        <w:b/>
                        <w:sz w:val="32"/>
                        <w:szCs w:val="32"/>
                      </w:rPr>
                    </w:pPr>
                  </w:p>
                  <w:p w:rsidR="00DA6193" w:rsidRDefault="00DA6193" w:rsidP="00B4149D">
                    <w:pPr>
                      <w:rPr>
                        <w:rFonts w:asciiTheme="minorHAnsi" w:hAnsiTheme="minorHAnsi" w:cstheme="minorBidi"/>
                        <w:sz w:val="22"/>
                        <w:szCs w:val="22"/>
                      </w:rPr>
                    </w:pPr>
                  </w:p>
                  <w:p w:rsidR="00DA6193" w:rsidRDefault="00DA6193" w:rsidP="00B4149D">
                    <w:pPr>
                      <w:jc w:val="center"/>
                      <w:rPr>
                        <w:b/>
                      </w:rPr>
                    </w:pPr>
                  </w:p>
                </w:txbxContent>
              </v:textbox>
            </v:shape>
            <v:shape id="_x0000_s1062" type="#_x0000_t202" style="position:absolute;left:7369;top:930;width:3420;height:14213" strokeweight="1.5pt">
              <v:textbox style="mso-next-textbox:#_x0000_s1062">
                <w:txbxContent>
                  <w:p w:rsidR="00DA6193" w:rsidRDefault="00DA6193" w:rsidP="00B4149D">
                    <w:pPr>
                      <w:jc w:val="center"/>
                      <w:rPr>
                        <w:rFonts w:ascii="Arial" w:hAnsi="Arial" w:cs="Arial"/>
                        <w:b/>
                      </w:rPr>
                    </w:pPr>
                    <w:r>
                      <w:rPr>
                        <w:rFonts w:ascii="Arial" w:hAnsi="Arial" w:cs="Arial"/>
                        <w:b/>
                      </w:rPr>
                      <w:t xml:space="preserve">Support Notes </w:t>
                    </w:r>
                  </w:p>
                  <w:p w:rsidR="00DA6193" w:rsidRDefault="00DA6193" w:rsidP="00B4149D">
                    <w:pPr>
                      <w:jc w:val="center"/>
                      <w:rPr>
                        <w:rFonts w:ascii="Arial" w:hAnsi="Arial" w:cs="Arial"/>
                        <w:b/>
                      </w:rPr>
                    </w:pPr>
                    <w:r>
                      <w:rPr>
                        <w:rFonts w:ascii="Arial" w:hAnsi="Arial" w:cs="Arial"/>
                        <w:b/>
                      </w:rPr>
                      <w:t>and Statements</w:t>
                    </w:r>
                  </w:p>
                  <w:p w:rsidR="00DA6193" w:rsidRDefault="00DA6193" w:rsidP="00B4149D">
                    <w:pPr>
                      <w:tabs>
                        <w:tab w:val="left" w:pos="720"/>
                        <w:tab w:val="left" w:pos="1080"/>
                      </w:tabs>
                      <w:rPr>
                        <w:rFonts w:ascii="Arial" w:hAnsi="Arial" w:cs="Arial"/>
                        <w:b/>
                      </w:rPr>
                    </w:pPr>
                  </w:p>
                  <w:p w:rsidR="00DA6193" w:rsidRDefault="00DA6193" w:rsidP="00B4149D">
                    <w:pPr>
                      <w:tabs>
                        <w:tab w:val="left" w:pos="720"/>
                        <w:tab w:val="left" w:pos="1080"/>
                      </w:tabs>
                      <w:rPr>
                        <w:rFonts w:ascii="Arial" w:hAnsi="Arial" w:cs="Arial"/>
                        <w:b/>
                      </w:rPr>
                    </w:pPr>
                    <w:r>
                      <w:rPr>
                        <w:rFonts w:ascii="Arial" w:hAnsi="Arial" w:cs="Arial"/>
                        <w:b/>
                      </w:rPr>
                      <w:t xml:space="preserve">“What is remarkable is </w:t>
                    </w:r>
                  </w:p>
                  <w:p w:rsidR="00DA6193" w:rsidRDefault="00DA6193" w:rsidP="00B4149D">
                    <w:pPr>
                      <w:tabs>
                        <w:tab w:val="left" w:pos="720"/>
                        <w:tab w:val="left" w:pos="1080"/>
                      </w:tabs>
                      <w:rPr>
                        <w:rFonts w:ascii="Arial" w:hAnsi="Arial" w:cs="Arial"/>
                        <w:b/>
                      </w:rPr>
                    </w:pPr>
                    <w:r>
                      <w:rPr>
                        <w:rFonts w:ascii="Arial" w:hAnsi="Arial" w:cs="Arial"/>
                        <w:b/>
                      </w:rPr>
                      <w:t>how the rate of Change has accelerated, as time has progressed.”</w:t>
                    </w: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r>
                      <w:rPr>
                        <w:rFonts w:ascii="Arial" w:hAnsi="Arial" w:cs="Arial"/>
                        <w:b/>
                      </w:rPr>
                      <w:t xml:space="preserve">“Let’s divide the last 50,000 years into 800 lifetimes of 63 years” </w:t>
                    </w: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r>
                      <w:rPr>
                        <w:rFonts w:ascii="Arial" w:hAnsi="Arial" w:cs="Arial"/>
                        <w:b/>
                      </w:rPr>
                      <w:t>“650 will have lived in caves”.</w:t>
                    </w: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r>
                      <w:rPr>
                        <w:rFonts w:ascii="Arial" w:hAnsi="Arial" w:cs="Arial"/>
                        <w:b/>
                      </w:rPr>
                      <w:t>“Only 70 would have had an effective means of communicating, one to another.”</w:t>
                    </w: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rFonts w:ascii="Arial" w:hAnsi="Arial" w:cs="Arial"/>
                        <w:b/>
                      </w:rPr>
                    </w:pPr>
                  </w:p>
                  <w:p w:rsidR="00DA6193" w:rsidRDefault="00DA6193" w:rsidP="00B4149D">
                    <w:pPr>
                      <w:rPr>
                        <w:b/>
                      </w:rPr>
                    </w:pPr>
                  </w:p>
                  <w:p w:rsidR="00DA6193" w:rsidRDefault="00DA6193" w:rsidP="00B4149D">
                    <w:pPr>
                      <w:rPr>
                        <w:b/>
                      </w:rPr>
                    </w:pPr>
                  </w:p>
                  <w:p w:rsidR="00DA6193" w:rsidRDefault="00DA6193" w:rsidP="00B4149D">
                    <w:pPr>
                      <w:rPr>
                        <w:rFonts w:ascii="Arial" w:hAnsi="Arial" w:cs="Arial"/>
                        <w:b/>
                      </w:rPr>
                    </w:pPr>
                    <w:r>
                      <w:rPr>
                        <w:b/>
                      </w:rPr>
                      <w:t>“</w:t>
                    </w:r>
                    <w:r>
                      <w:rPr>
                        <w:rFonts w:ascii="Arial" w:hAnsi="Arial" w:cs="Arial"/>
                        <w:b/>
                      </w:rPr>
                      <w:t>Just 7 people would have had access to the printed word and could, empirically, measure the difference between hot and cold.”</w:t>
                    </w:r>
                  </w:p>
                  <w:p w:rsidR="00DA6193" w:rsidRDefault="00DA6193" w:rsidP="00B4149D">
                    <w:pPr>
                      <w:rPr>
                        <w:rFonts w:asciiTheme="minorHAnsi" w:hAnsiTheme="minorHAnsi" w:cstheme="minorBidi"/>
                      </w:rPr>
                    </w:pPr>
                  </w:p>
                </w:txbxContent>
              </v:textbox>
            </v:shape>
          </v:group>
        </w:pict>
      </w:r>
      <w:r w:rsidR="00B001D4">
        <w:br w:type="page"/>
      </w:r>
    </w:p>
    <w:p w:rsidR="001B181B" w:rsidRDefault="004908FC" w:rsidP="007E2AC8">
      <w:pPr>
        <w:spacing w:after="200" w:line="276" w:lineRule="auto"/>
      </w:pPr>
      <w:r>
        <w:pict>
          <v:group id="_x0000_s1075" style="position:absolute;margin-left:.05pt;margin-top:-1.6pt;width:510pt;height:710.65pt;z-index:251674112" coordorigin="589,930" coordsize="10200,14213">
            <v:shape id="_x0000_s1076" type="#_x0000_t202" style="position:absolute;left:589;top:930;width:3420;height:14213" strokeweight="1.5pt">
              <v:textbox style="mso-next-textbox:#_x0000_s1076">
                <w:txbxContent>
                  <w:p w:rsidR="007B713B" w:rsidRDefault="007B713B" w:rsidP="007B713B">
                    <w:pPr>
                      <w:jc w:val="center"/>
                      <w:rPr>
                        <w:rFonts w:ascii="Arial" w:hAnsi="Arial" w:cs="Arial"/>
                        <w:b/>
                        <w:noProof/>
                      </w:rPr>
                    </w:pPr>
                    <w:r>
                      <w:rPr>
                        <w:rFonts w:ascii="Arial" w:hAnsi="Arial" w:cs="Arial"/>
                        <w:b/>
                        <w:noProof/>
                      </w:rPr>
                      <w:t>Presentation Instructions</w:t>
                    </w:r>
                  </w:p>
                  <w:p w:rsidR="007B713B" w:rsidRDefault="007B713B" w:rsidP="007B713B">
                    <w:pPr>
                      <w:rPr>
                        <w:rFonts w:ascii="Arial" w:hAnsi="Arial" w:cs="Arial"/>
                        <w:noProof/>
                      </w:rPr>
                    </w:pPr>
                  </w:p>
                  <w:p w:rsidR="004778B3" w:rsidRDefault="004778B3" w:rsidP="007B713B">
                    <w:pPr>
                      <w:rPr>
                        <w:rFonts w:ascii="Arial" w:hAnsi="Arial" w:cs="Arial"/>
                        <w:noProof/>
                      </w:rPr>
                    </w:pPr>
                    <w:r w:rsidRPr="004778B3">
                      <w:rPr>
                        <w:rFonts w:ascii="Arial" w:hAnsi="Arial" w:cs="Arial"/>
                        <w:noProof/>
                      </w:rPr>
                      <w:t>SC  Central caption text changes to ‘801st  Lifetime?</w:t>
                    </w:r>
                  </w:p>
                  <w:p w:rsidR="004778B3" w:rsidRDefault="004778B3" w:rsidP="007B713B">
                    <w:pPr>
                      <w:rPr>
                        <w:rFonts w:ascii="Arial" w:hAnsi="Arial" w:cs="Arial"/>
                        <w:noProof/>
                      </w:rPr>
                    </w:pPr>
                  </w:p>
                  <w:p w:rsidR="004778B3" w:rsidRDefault="004778B3" w:rsidP="004778B3">
                    <w:pPr>
                      <w:rPr>
                        <w:rFonts w:ascii="Arial" w:hAnsi="Arial" w:cs="Arial"/>
                        <w:noProof/>
                      </w:rPr>
                    </w:pPr>
                    <w:r>
                      <w:rPr>
                        <w:rFonts w:ascii="Arial" w:hAnsi="Arial" w:cs="Arial"/>
                        <w:b/>
                        <w:noProof/>
                      </w:rPr>
                      <w:t xml:space="preserve">SC  </w:t>
                    </w:r>
                    <w:r>
                      <w:rPr>
                        <w:rFonts w:ascii="Arial" w:hAnsi="Arial" w:cs="Arial"/>
                        <w:noProof/>
                      </w:rPr>
                      <w:t>Images ‘roll out’, around central image, which reflect modern progress.</w:t>
                    </w:r>
                  </w:p>
                  <w:p w:rsidR="004778B3" w:rsidRDefault="004778B3" w:rsidP="004778B3">
                    <w:pPr>
                      <w:rPr>
                        <w:rFonts w:ascii="Arial" w:hAnsi="Arial" w:cs="Arial"/>
                        <w:noProof/>
                      </w:rPr>
                    </w:pPr>
                  </w:p>
                  <w:p w:rsidR="004778B3" w:rsidRDefault="004778B3" w:rsidP="004778B3">
                    <w:pPr>
                      <w:rPr>
                        <w:rFonts w:ascii="Arial" w:hAnsi="Arial" w:cs="Arial"/>
                        <w:noProof/>
                        <w:lang w:val="en-US"/>
                      </w:rPr>
                    </w:pPr>
                    <w:r>
                      <w:rPr>
                        <w:rFonts w:ascii="Arial" w:hAnsi="Arial" w:cs="Arial"/>
                        <w:b/>
                        <w:noProof/>
                      </w:rPr>
                      <w:t xml:space="preserve">SC  </w:t>
                    </w:r>
                    <w:r>
                      <w:rPr>
                        <w:rFonts w:ascii="Arial" w:hAnsi="Arial" w:cs="Arial"/>
                        <w:noProof/>
                      </w:rPr>
                      <w:t>Banner caption ‘There will be more progress made than in all the previous 50,000 years!’ rolls out, right to left, across bottom of illustration.</w:t>
                    </w:r>
                    <w:r>
                      <w:rPr>
                        <w:rFonts w:ascii="Arial" w:hAnsi="Arial" w:cs="Arial"/>
                        <w:noProof/>
                        <w:lang w:val="en-US"/>
                      </w:rPr>
                      <w:t xml:space="preserve"> </w:t>
                    </w:r>
                  </w:p>
                  <w:p w:rsidR="004778B3" w:rsidRDefault="004778B3" w:rsidP="004778B3">
                    <w:pPr>
                      <w:rPr>
                        <w:rFonts w:ascii="Arial" w:hAnsi="Arial" w:cs="Arial"/>
                        <w:noProof/>
                      </w:rPr>
                    </w:pPr>
                  </w:p>
                  <w:p w:rsidR="007B713B" w:rsidRDefault="004778B3" w:rsidP="007B713B">
                    <w:pPr>
                      <w:rPr>
                        <w:rFonts w:ascii="Arial" w:hAnsi="Arial" w:cs="Arial"/>
                        <w:noProof/>
                      </w:rPr>
                    </w:pPr>
                    <w:r w:rsidRPr="004778B3">
                      <w:rPr>
                        <w:rFonts w:ascii="Arial" w:hAnsi="Arial" w:cs="Arial"/>
                        <w:noProof/>
                      </w:rPr>
                      <w:t>’</w:t>
                    </w:r>
                  </w:p>
                  <w:p w:rsidR="007B713B" w:rsidRDefault="007B713B" w:rsidP="007B713B">
                    <w:pPr>
                      <w:rPr>
                        <w:rFonts w:ascii="Arial" w:hAnsi="Arial" w:cs="Arial"/>
                        <w:b/>
                        <w:noProof/>
                      </w:rPr>
                    </w:pPr>
                  </w:p>
                  <w:p w:rsidR="007B713B" w:rsidRDefault="007B713B" w:rsidP="007B713B">
                    <w:pPr>
                      <w:rPr>
                        <w:rFonts w:ascii="Arial" w:hAnsi="Arial" w:cs="Arial"/>
                        <w:b/>
                      </w:rPr>
                    </w:pPr>
                  </w:p>
                  <w:p w:rsidR="007B713B" w:rsidRDefault="007B713B" w:rsidP="007B713B">
                    <w:pPr>
                      <w:rPr>
                        <w:rFonts w:ascii="Arial" w:hAnsi="Arial" w:cs="Arial"/>
                        <w:b/>
                      </w:rPr>
                    </w:pPr>
                  </w:p>
                  <w:p w:rsidR="007B713B" w:rsidRDefault="007B713B" w:rsidP="007B713B">
                    <w:pPr>
                      <w:rPr>
                        <w:rFonts w:ascii="Arial" w:hAnsi="Arial" w:cs="Arial"/>
                        <w:b/>
                      </w:rPr>
                    </w:pPr>
                  </w:p>
                  <w:p w:rsidR="007B713B" w:rsidRDefault="007B713B" w:rsidP="007B713B">
                    <w:pPr>
                      <w:rPr>
                        <w:rFonts w:asciiTheme="minorHAnsi" w:hAnsiTheme="minorHAnsi" w:cstheme="minorBidi"/>
                      </w:rPr>
                    </w:pPr>
                  </w:p>
                </w:txbxContent>
              </v:textbox>
            </v:shape>
            <v:shape id="_x0000_s1077" type="#_x0000_t202" style="position:absolute;left:3949;top:930;width:3420;height:14213" strokeweight="1.5pt">
              <v:textbox style="mso-next-textbox:#_x0000_s1077">
                <w:txbxContent>
                  <w:p w:rsidR="007B713B" w:rsidRDefault="007B713B" w:rsidP="007B713B">
                    <w:pPr>
                      <w:jc w:val="center"/>
                      <w:rPr>
                        <w:rFonts w:ascii="Arial" w:hAnsi="Arial" w:cs="Arial"/>
                        <w:b/>
                      </w:rPr>
                    </w:pPr>
                    <w:r>
                      <w:rPr>
                        <w:rFonts w:ascii="Arial" w:hAnsi="Arial" w:cs="Arial"/>
                        <w:b/>
                      </w:rPr>
                      <w:t>Trigger Words</w:t>
                    </w:r>
                  </w:p>
                  <w:p w:rsidR="007B713B" w:rsidRDefault="007B713B" w:rsidP="007B713B">
                    <w:pPr>
                      <w:rPr>
                        <w:rFonts w:ascii="Arial" w:hAnsi="Arial" w:cs="Arial"/>
                        <w:b/>
                        <w:sz w:val="32"/>
                        <w:szCs w:val="32"/>
                      </w:rPr>
                    </w:pPr>
                  </w:p>
                  <w:p w:rsidR="007B713B" w:rsidRDefault="004778B3" w:rsidP="004778B3">
                    <w:pPr>
                      <w:jc w:val="center"/>
                      <w:rPr>
                        <w:rFonts w:ascii="Arial" w:hAnsi="Arial" w:cs="Arial"/>
                        <w:b/>
                        <w:sz w:val="32"/>
                        <w:szCs w:val="32"/>
                      </w:rPr>
                    </w:pPr>
                    <w:r>
                      <w:rPr>
                        <w:rFonts w:ascii="Arial" w:hAnsi="Arial" w:cs="Arial"/>
                        <w:b/>
                        <w:sz w:val="32"/>
                        <w:szCs w:val="32"/>
                      </w:rPr>
                      <w:t>801</w:t>
                    </w:r>
                    <w:r w:rsidRPr="004778B3">
                      <w:rPr>
                        <w:rFonts w:ascii="Arial" w:hAnsi="Arial" w:cs="Arial"/>
                        <w:b/>
                        <w:sz w:val="32"/>
                        <w:szCs w:val="32"/>
                        <w:vertAlign w:val="superscript"/>
                      </w:rPr>
                      <w:t>st</w:t>
                    </w:r>
                    <w:r>
                      <w:rPr>
                        <w:rFonts w:ascii="Arial" w:hAnsi="Arial" w:cs="Arial"/>
                        <w:b/>
                        <w:sz w:val="32"/>
                        <w:szCs w:val="32"/>
                      </w:rPr>
                      <w:t xml:space="preserve"> Lifetime?</w:t>
                    </w:r>
                  </w:p>
                  <w:p w:rsidR="004778B3" w:rsidRDefault="004778B3" w:rsidP="004778B3">
                    <w:pPr>
                      <w:jc w:val="center"/>
                      <w:rPr>
                        <w:rFonts w:ascii="Arial" w:hAnsi="Arial" w:cs="Arial"/>
                        <w:b/>
                        <w:sz w:val="32"/>
                        <w:szCs w:val="32"/>
                      </w:rPr>
                    </w:pPr>
                  </w:p>
                  <w:p w:rsidR="004778B3" w:rsidRDefault="004778B3" w:rsidP="004778B3">
                    <w:pPr>
                      <w:jc w:val="center"/>
                      <w:rPr>
                        <w:rFonts w:ascii="Arial" w:hAnsi="Arial" w:cs="Arial"/>
                        <w:b/>
                        <w:sz w:val="32"/>
                        <w:szCs w:val="32"/>
                      </w:rPr>
                    </w:pPr>
                  </w:p>
                  <w:p w:rsidR="004778B3" w:rsidRDefault="004778B3" w:rsidP="004778B3">
                    <w:pPr>
                      <w:jc w:val="center"/>
                      <w:rPr>
                        <w:rFonts w:ascii="Arial" w:hAnsi="Arial" w:cs="Arial"/>
                        <w:b/>
                        <w:sz w:val="32"/>
                        <w:szCs w:val="32"/>
                      </w:rPr>
                    </w:pPr>
                  </w:p>
                  <w:p w:rsidR="004778B3" w:rsidRDefault="004778B3" w:rsidP="004778B3">
                    <w:pPr>
                      <w:jc w:val="center"/>
                      <w:rPr>
                        <w:rFonts w:ascii="Arial" w:hAnsi="Arial" w:cs="Arial"/>
                        <w:b/>
                        <w:sz w:val="32"/>
                        <w:szCs w:val="32"/>
                      </w:rPr>
                    </w:pPr>
                  </w:p>
                  <w:p w:rsidR="004778B3" w:rsidRDefault="004778B3" w:rsidP="004778B3">
                    <w:pPr>
                      <w:jc w:val="center"/>
                      <w:rPr>
                        <w:rFonts w:ascii="Arial" w:hAnsi="Arial" w:cs="Arial"/>
                        <w:b/>
                      </w:rPr>
                    </w:pPr>
                    <w:r>
                      <w:rPr>
                        <w:rFonts w:ascii="Arial" w:hAnsi="Arial" w:cs="Arial"/>
                        <w:b/>
                        <w:sz w:val="32"/>
                        <w:szCs w:val="32"/>
                      </w:rPr>
                      <w:t>Progress</w:t>
                    </w:r>
                  </w:p>
                  <w:p w:rsidR="004778B3" w:rsidRDefault="004778B3" w:rsidP="004778B3">
                    <w:pPr>
                      <w:jc w:val="center"/>
                      <w:rPr>
                        <w:rFonts w:ascii="Arial" w:hAnsi="Arial" w:cs="Arial"/>
                        <w:b/>
                        <w:sz w:val="32"/>
                        <w:szCs w:val="32"/>
                      </w:rPr>
                    </w:pPr>
                  </w:p>
                  <w:p w:rsidR="007B713B" w:rsidRDefault="007B713B" w:rsidP="007B713B">
                    <w:pPr>
                      <w:rPr>
                        <w:rFonts w:ascii="Arial" w:hAnsi="Arial" w:cs="Arial"/>
                        <w:b/>
                        <w:sz w:val="32"/>
                        <w:szCs w:val="32"/>
                      </w:rPr>
                    </w:pPr>
                  </w:p>
                  <w:p w:rsidR="007B713B" w:rsidRDefault="007B713B" w:rsidP="007B713B">
                    <w:pPr>
                      <w:rPr>
                        <w:rFonts w:asciiTheme="minorHAnsi" w:hAnsiTheme="minorHAnsi" w:cstheme="minorBidi"/>
                        <w:sz w:val="22"/>
                        <w:szCs w:val="22"/>
                      </w:rPr>
                    </w:pPr>
                  </w:p>
                  <w:p w:rsidR="007B713B" w:rsidRDefault="007B713B" w:rsidP="007B713B">
                    <w:pPr>
                      <w:jc w:val="center"/>
                      <w:rPr>
                        <w:b/>
                      </w:rPr>
                    </w:pPr>
                  </w:p>
                </w:txbxContent>
              </v:textbox>
            </v:shape>
            <v:shape id="_x0000_s1078" type="#_x0000_t202" style="position:absolute;left:7369;top:930;width:3420;height:14213" strokeweight="1.5pt">
              <v:textbox style="mso-next-textbox:#_x0000_s1078">
                <w:txbxContent>
                  <w:p w:rsidR="007B713B" w:rsidRDefault="007B713B" w:rsidP="007B713B">
                    <w:pPr>
                      <w:jc w:val="center"/>
                      <w:rPr>
                        <w:rFonts w:ascii="Arial" w:hAnsi="Arial" w:cs="Arial"/>
                        <w:b/>
                      </w:rPr>
                    </w:pPr>
                    <w:r>
                      <w:rPr>
                        <w:rFonts w:ascii="Arial" w:hAnsi="Arial" w:cs="Arial"/>
                        <w:b/>
                      </w:rPr>
                      <w:t xml:space="preserve">Support Notes </w:t>
                    </w:r>
                  </w:p>
                  <w:p w:rsidR="007B713B" w:rsidRDefault="007B713B" w:rsidP="007B713B">
                    <w:pPr>
                      <w:jc w:val="center"/>
                      <w:rPr>
                        <w:rFonts w:ascii="Arial" w:hAnsi="Arial" w:cs="Arial"/>
                        <w:b/>
                      </w:rPr>
                    </w:pPr>
                    <w:r>
                      <w:rPr>
                        <w:rFonts w:ascii="Arial" w:hAnsi="Arial" w:cs="Arial"/>
                        <w:b/>
                      </w:rPr>
                      <w:t>and Statements</w:t>
                    </w:r>
                  </w:p>
                  <w:p w:rsidR="00512CF8" w:rsidRDefault="00512CF8" w:rsidP="007B713B">
                    <w:pPr>
                      <w:jc w:val="center"/>
                      <w:rPr>
                        <w:rFonts w:ascii="Arial" w:hAnsi="Arial" w:cs="Arial"/>
                        <w:b/>
                      </w:rPr>
                    </w:pPr>
                  </w:p>
                  <w:p w:rsidR="00512CF8" w:rsidRDefault="00512CF8" w:rsidP="007B713B">
                    <w:pPr>
                      <w:jc w:val="center"/>
                      <w:rPr>
                        <w:rFonts w:ascii="Arial" w:hAnsi="Arial" w:cs="Arial"/>
                        <w:b/>
                      </w:rPr>
                    </w:pPr>
                  </w:p>
                  <w:p w:rsidR="00512CF8" w:rsidRDefault="00512CF8" w:rsidP="007B713B">
                    <w:pPr>
                      <w:jc w:val="center"/>
                      <w:rPr>
                        <w:rFonts w:ascii="Arial" w:hAnsi="Arial" w:cs="Arial"/>
                        <w:b/>
                      </w:rPr>
                    </w:pPr>
                  </w:p>
                  <w:p w:rsidR="00512CF8" w:rsidRDefault="00512CF8" w:rsidP="007B713B">
                    <w:pPr>
                      <w:jc w:val="center"/>
                      <w:rPr>
                        <w:rFonts w:ascii="Arial" w:hAnsi="Arial" w:cs="Arial"/>
                        <w:b/>
                      </w:rPr>
                    </w:pPr>
                  </w:p>
                  <w:p w:rsidR="00512CF8" w:rsidRDefault="00512CF8" w:rsidP="007B713B">
                    <w:pPr>
                      <w:jc w:val="center"/>
                      <w:rPr>
                        <w:rFonts w:ascii="Arial" w:hAnsi="Arial" w:cs="Arial"/>
                        <w:b/>
                      </w:rPr>
                    </w:pPr>
                  </w:p>
                  <w:p w:rsidR="00512CF8" w:rsidRDefault="00512CF8" w:rsidP="007B713B">
                    <w:pPr>
                      <w:jc w:val="center"/>
                      <w:rPr>
                        <w:rFonts w:ascii="Arial" w:hAnsi="Arial" w:cs="Arial"/>
                        <w:b/>
                      </w:rPr>
                    </w:pPr>
                  </w:p>
                  <w:p w:rsidR="00512CF8" w:rsidRDefault="00512CF8" w:rsidP="007B713B">
                    <w:pPr>
                      <w:jc w:val="center"/>
                      <w:rPr>
                        <w:rFonts w:ascii="Arial" w:hAnsi="Arial" w:cs="Arial"/>
                        <w:b/>
                      </w:rPr>
                    </w:pPr>
                  </w:p>
                  <w:p w:rsidR="00512CF8" w:rsidRDefault="00512CF8" w:rsidP="00512CF8">
                    <w:pPr>
                      <w:rPr>
                        <w:rFonts w:ascii="Arial" w:hAnsi="Arial" w:cs="Arial"/>
                        <w:b/>
                      </w:rPr>
                    </w:pPr>
                    <w:r>
                      <w:rPr>
                        <w:rFonts w:ascii="Arial" w:hAnsi="Arial" w:cs="Arial"/>
                        <w:b/>
                      </w:rPr>
                      <w:t>“There will more progress made during half the lifespan of the 801</w:t>
                    </w:r>
                    <w:r>
                      <w:rPr>
                        <w:rFonts w:ascii="Arial" w:hAnsi="Arial" w:cs="Arial"/>
                        <w:b/>
                        <w:vertAlign w:val="superscript"/>
                      </w:rPr>
                      <w:t>st</w:t>
                    </w:r>
                    <w:r>
                      <w:rPr>
                        <w:rFonts w:ascii="Arial" w:hAnsi="Arial" w:cs="Arial"/>
                        <w:b/>
                      </w:rPr>
                      <w:t xml:space="preserve"> person than in all the previous 50,000 years!”</w:t>
                    </w:r>
                  </w:p>
                  <w:p w:rsidR="00512CF8" w:rsidRDefault="00512CF8" w:rsidP="007B713B">
                    <w:pPr>
                      <w:jc w:val="center"/>
                      <w:rPr>
                        <w:rFonts w:ascii="Arial" w:hAnsi="Arial" w:cs="Arial"/>
                        <w:b/>
                      </w:rPr>
                    </w:pPr>
                  </w:p>
                  <w:p w:rsidR="007B713B" w:rsidRDefault="007B713B" w:rsidP="007B713B">
                    <w:pPr>
                      <w:rPr>
                        <w:rFonts w:asciiTheme="minorHAnsi" w:hAnsiTheme="minorHAnsi" w:cstheme="minorBidi"/>
                      </w:rPr>
                    </w:pPr>
                  </w:p>
                </w:txbxContent>
              </v:textbox>
            </v:shape>
          </v:group>
        </w:pict>
      </w:r>
    </w:p>
    <w:sectPr w:rsidR="001B181B" w:rsidSect="00B4149D">
      <w:pgSz w:w="11906" w:h="16838"/>
      <w:pgMar w:top="993" w:right="1440"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B001D4"/>
    <w:rsid w:val="000240C0"/>
    <w:rsid w:val="00043791"/>
    <w:rsid w:val="00087374"/>
    <w:rsid w:val="001B181B"/>
    <w:rsid w:val="001E22F8"/>
    <w:rsid w:val="002043D3"/>
    <w:rsid w:val="0020513D"/>
    <w:rsid w:val="002D3050"/>
    <w:rsid w:val="0030277C"/>
    <w:rsid w:val="003C46F8"/>
    <w:rsid w:val="004778B3"/>
    <w:rsid w:val="004908FC"/>
    <w:rsid w:val="004958CA"/>
    <w:rsid w:val="004A3675"/>
    <w:rsid w:val="004C1072"/>
    <w:rsid w:val="00512CF8"/>
    <w:rsid w:val="00521BC3"/>
    <w:rsid w:val="00527B94"/>
    <w:rsid w:val="0053428E"/>
    <w:rsid w:val="005764BC"/>
    <w:rsid w:val="006109B0"/>
    <w:rsid w:val="006C4784"/>
    <w:rsid w:val="007B1AC0"/>
    <w:rsid w:val="007B713B"/>
    <w:rsid w:val="007E2AC8"/>
    <w:rsid w:val="008B559F"/>
    <w:rsid w:val="008E348E"/>
    <w:rsid w:val="0096145F"/>
    <w:rsid w:val="009F289F"/>
    <w:rsid w:val="00AF6CB3"/>
    <w:rsid w:val="00B001D4"/>
    <w:rsid w:val="00B06B24"/>
    <w:rsid w:val="00B4149D"/>
    <w:rsid w:val="00B64964"/>
    <w:rsid w:val="00C30023"/>
    <w:rsid w:val="00D61C6F"/>
    <w:rsid w:val="00D84A4E"/>
    <w:rsid w:val="00DA6193"/>
    <w:rsid w:val="00DC4AA1"/>
    <w:rsid w:val="00DE6367"/>
    <w:rsid w:val="00E15818"/>
    <w:rsid w:val="00E2122B"/>
    <w:rsid w:val="00E221C0"/>
    <w:rsid w:val="00E2225D"/>
    <w:rsid w:val="00F71F12"/>
    <w:rsid w:val="00F7708F"/>
    <w:rsid w:val="00FA4A8D"/>
    <w:rsid w:val="00FD2FA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o:shapedefaults>
    <o:shapelayout v:ext="edit">
      <o:idmap v:ext="edit" data="1"/>
      <o:rules v:ext="edit">
        <o:r id="V:Rule3" type="connector" idref="#_x0000_s1034"/>
        <o:r id="V:Rule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1D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27B94"/>
    <w:pPr>
      <w:spacing w:before="100" w:beforeAutospacing="1" w:after="100" w:afterAutospacing="1"/>
    </w:pPr>
    <w:rPr>
      <w:lang w:eastAsia="en-GB"/>
    </w:rPr>
  </w:style>
</w:styles>
</file>

<file path=word/webSettings.xml><?xml version="1.0" encoding="utf-8"?>
<w:webSettings xmlns:r="http://schemas.openxmlformats.org/officeDocument/2006/relationships" xmlns:w="http://schemas.openxmlformats.org/wordprocessingml/2006/main">
  <w:divs>
    <w:div w:id="158427030">
      <w:bodyDiv w:val="1"/>
      <w:marLeft w:val="0"/>
      <w:marRight w:val="0"/>
      <w:marTop w:val="0"/>
      <w:marBottom w:val="0"/>
      <w:divBdr>
        <w:top w:val="none" w:sz="0" w:space="0" w:color="auto"/>
        <w:left w:val="none" w:sz="0" w:space="0" w:color="auto"/>
        <w:bottom w:val="none" w:sz="0" w:space="0" w:color="auto"/>
        <w:right w:val="none" w:sz="0" w:space="0" w:color="auto"/>
      </w:divBdr>
    </w:div>
    <w:div w:id="219170443">
      <w:bodyDiv w:val="1"/>
      <w:marLeft w:val="0"/>
      <w:marRight w:val="0"/>
      <w:marTop w:val="0"/>
      <w:marBottom w:val="0"/>
      <w:divBdr>
        <w:top w:val="none" w:sz="0" w:space="0" w:color="auto"/>
        <w:left w:val="none" w:sz="0" w:space="0" w:color="auto"/>
        <w:bottom w:val="none" w:sz="0" w:space="0" w:color="auto"/>
        <w:right w:val="none" w:sz="0" w:space="0" w:color="auto"/>
      </w:divBdr>
    </w:div>
    <w:div w:id="773866060">
      <w:bodyDiv w:val="1"/>
      <w:marLeft w:val="0"/>
      <w:marRight w:val="0"/>
      <w:marTop w:val="0"/>
      <w:marBottom w:val="0"/>
      <w:divBdr>
        <w:top w:val="none" w:sz="0" w:space="0" w:color="auto"/>
        <w:left w:val="none" w:sz="0" w:space="0" w:color="auto"/>
        <w:bottom w:val="none" w:sz="0" w:space="0" w:color="auto"/>
        <w:right w:val="none" w:sz="0" w:space="0" w:color="auto"/>
      </w:divBdr>
    </w:div>
    <w:div w:id="1116872885">
      <w:bodyDiv w:val="1"/>
      <w:marLeft w:val="0"/>
      <w:marRight w:val="0"/>
      <w:marTop w:val="0"/>
      <w:marBottom w:val="0"/>
      <w:divBdr>
        <w:top w:val="none" w:sz="0" w:space="0" w:color="auto"/>
        <w:left w:val="none" w:sz="0" w:space="0" w:color="auto"/>
        <w:bottom w:val="none" w:sz="0" w:space="0" w:color="auto"/>
        <w:right w:val="none" w:sz="0" w:space="0" w:color="auto"/>
      </w:divBdr>
    </w:div>
    <w:div w:id="1646617359">
      <w:bodyDiv w:val="1"/>
      <w:marLeft w:val="0"/>
      <w:marRight w:val="0"/>
      <w:marTop w:val="0"/>
      <w:marBottom w:val="0"/>
      <w:divBdr>
        <w:top w:val="none" w:sz="0" w:space="0" w:color="auto"/>
        <w:left w:val="none" w:sz="0" w:space="0" w:color="auto"/>
        <w:bottom w:val="none" w:sz="0" w:space="0" w:color="auto"/>
        <w:right w:val="none" w:sz="0" w:space="0" w:color="auto"/>
      </w:divBdr>
    </w:div>
    <w:div w:id="1819304323">
      <w:bodyDiv w:val="1"/>
      <w:marLeft w:val="0"/>
      <w:marRight w:val="0"/>
      <w:marTop w:val="0"/>
      <w:marBottom w:val="0"/>
      <w:divBdr>
        <w:top w:val="none" w:sz="0" w:space="0" w:color="auto"/>
        <w:left w:val="none" w:sz="0" w:space="0" w:color="auto"/>
        <w:bottom w:val="none" w:sz="0" w:space="0" w:color="auto"/>
        <w:right w:val="none" w:sz="0" w:space="0" w:color="auto"/>
      </w:divBdr>
    </w:div>
    <w:div w:id="1907105428">
      <w:bodyDiv w:val="1"/>
      <w:marLeft w:val="0"/>
      <w:marRight w:val="0"/>
      <w:marTop w:val="0"/>
      <w:marBottom w:val="0"/>
      <w:divBdr>
        <w:top w:val="none" w:sz="0" w:space="0" w:color="auto"/>
        <w:left w:val="none" w:sz="0" w:space="0" w:color="auto"/>
        <w:bottom w:val="none" w:sz="0" w:space="0" w:color="auto"/>
        <w:right w:val="none" w:sz="0" w:space="0" w:color="auto"/>
      </w:divBdr>
    </w:div>
    <w:div w:id="212804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30E4F-6811-4EDD-B608-F22FBBDE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71</Words>
  <Characters>410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28</cp:revision>
  <dcterms:created xsi:type="dcterms:W3CDTF">2019-04-28T07:56:00Z</dcterms:created>
  <dcterms:modified xsi:type="dcterms:W3CDTF">2020-01-12T07:48:00Z</dcterms:modified>
</cp:coreProperties>
</file>